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B9C6E" w14:textId="77777777" w:rsidR="002F05F4" w:rsidRPr="00AE6FD1" w:rsidRDefault="002F05F4" w:rsidP="002F05F4">
      <w:pPr>
        <w:suppressAutoHyphens w:val="0"/>
        <w:rPr>
          <w:rFonts w:ascii="Calibri" w:eastAsia="Times New Roman" w:hAnsi="Calibri" w:cs="Calibri"/>
          <w:color w:val="000000"/>
          <w:kern w:val="0"/>
          <w:lang w:eastAsia="pl-PL" w:bidi="ar-SA"/>
        </w:rPr>
      </w:pPr>
    </w:p>
    <w:p w14:paraId="747D0073" w14:textId="7C60A1CC" w:rsidR="00C8501B" w:rsidRPr="00BC70C7" w:rsidRDefault="00C8501B" w:rsidP="00BC70C7">
      <w:pPr>
        <w:spacing w:after="120"/>
        <w:rPr>
          <w:rFonts w:ascii="Calibri" w:hAnsi="Calibri" w:cs="Calibri"/>
          <w:b/>
          <w:bCs/>
          <w:sz w:val="28"/>
          <w:szCs w:val="28"/>
        </w:rPr>
      </w:pPr>
      <w:r w:rsidRPr="00BC70C7">
        <w:rPr>
          <w:rFonts w:ascii="Calibri" w:hAnsi="Calibri" w:cs="Calibri"/>
          <w:b/>
          <w:bCs/>
          <w:sz w:val="28"/>
          <w:szCs w:val="28"/>
        </w:rPr>
        <w:t>Rotor rehabilitacyjn</w:t>
      </w:r>
      <w:r w:rsidR="001D4D2C" w:rsidRPr="00BC70C7">
        <w:rPr>
          <w:rFonts w:ascii="Calibri" w:hAnsi="Calibri" w:cs="Calibri"/>
          <w:b/>
          <w:bCs/>
          <w:sz w:val="28"/>
          <w:szCs w:val="28"/>
        </w:rPr>
        <w:t>y</w:t>
      </w:r>
      <w:r w:rsidRPr="00BC70C7">
        <w:rPr>
          <w:rFonts w:ascii="Calibri" w:hAnsi="Calibri" w:cs="Calibri"/>
          <w:b/>
          <w:bCs/>
          <w:sz w:val="28"/>
          <w:szCs w:val="28"/>
        </w:rPr>
        <w:t xml:space="preserve"> – 5 szt.</w:t>
      </w: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4309"/>
        <w:gridCol w:w="1286"/>
        <w:gridCol w:w="4395"/>
      </w:tblGrid>
      <w:tr w:rsidR="00C8501B" w14:paraId="44D692B0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EDDCD" w14:textId="77777777" w:rsidR="00C8501B" w:rsidRDefault="00C8501B">
            <w:pPr>
              <w:pStyle w:val="Lista"/>
              <w:spacing w:after="0" w:line="100" w:lineRule="atLeast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C908" w14:textId="77777777" w:rsidR="00C8501B" w:rsidRPr="006E33B4" w:rsidRDefault="005A5D4E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b/>
                <w:sz w:val="22"/>
                <w:szCs w:val="22"/>
              </w:rPr>
              <w:t>Parametr/warunek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FD4A" w14:textId="77777777" w:rsidR="00C8501B" w:rsidRPr="006E33B4" w:rsidRDefault="00C8501B" w:rsidP="005A5D4E">
            <w:pPr>
              <w:spacing w:line="100" w:lineRule="atLeast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E33B4">
              <w:rPr>
                <w:rFonts w:ascii="Calibri" w:hAnsi="Calibri" w:cs="Calibri"/>
                <w:b/>
                <w:sz w:val="22"/>
                <w:szCs w:val="22"/>
              </w:rPr>
              <w:t>Wartość wymagana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4E15E" w14:textId="77777777" w:rsidR="00C8501B" w:rsidRPr="006E33B4" w:rsidRDefault="00C8501B">
            <w:pPr>
              <w:spacing w:line="100" w:lineRule="atLeast"/>
              <w:jc w:val="center"/>
              <w:rPr>
                <w:rFonts w:ascii="Calibri" w:hAnsi="Calibri" w:cs="Calibri"/>
                <w:b/>
              </w:rPr>
            </w:pPr>
            <w:r w:rsidRPr="006E33B4">
              <w:rPr>
                <w:rFonts w:ascii="Calibri" w:hAnsi="Calibri" w:cs="Calibri"/>
                <w:b/>
              </w:rPr>
              <w:t>Wartość oferowana</w:t>
            </w:r>
          </w:p>
        </w:tc>
      </w:tr>
      <w:tr w:rsidR="00C8501B" w:rsidRPr="00BC4663" w14:paraId="6534E7C2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44F9" w14:textId="77777777" w:rsidR="00C8501B" w:rsidRPr="00BC4663" w:rsidRDefault="00C8501B" w:rsidP="00C8501B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F8E6" w14:textId="77777777" w:rsidR="00C8501B" w:rsidRPr="006E33B4" w:rsidRDefault="006A0B1E" w:rsidP="009D5359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eastAsia="Garamond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 xml:space="preserve">Urządzenia nie starsze niż 2025 rok, fabrycznie nowe, nieużywane, nie </w:t>
            </w:r>
            <w:proofErr w:type="spellStart"/>
            <w:r w:rsidRPr="006E33B4">
              <w:rPr>
                <w:rFonts w:ascii="Calibri" w:eastAsia="Garamond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rekondycjonowane</w:t>
            </w:r>
            <w:proofErr w:type="spellEnd"/>
            <w:r w:rsidRPr="006E33B4">
              <w:rPr>
                <w:rFonts w:ascii="Calibri" w:eastAsia="Garamond" w:hAnsi="Calibri" w:cs="Calibri"/>
                <w:color w:val="000000"/>
                <w:kern w:val="0"/>
                <w:sz w:val="22"/>
                <w:szCs w:val="22"/>
                <w:lang w:eastAsia="pl-PL" w:bidi="ar-SA"/>
              </w:rPr>
              <w:t>, nie powystawowe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94D85" w14:textId="77777777" w:rsidR="00C8501B" w:rsidRPr="006E33B4" w:rsidRDefault="00C8501B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72CFC978" w14:textId="77777777" w:rsidR="00C8501B" w:rsidRPr="006E33B4" w:rsidRDefault="00C8501B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FEDA" w14:textId="77777777" w:rsidR="00C8501B" w:rsidRPr="006E33B4" w:rsidRDefault="00C8501B">
            <w:pPr>
              <w:spacing w:line="100" w:lineRule="atLeast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1EDA739" w14:textId="77777777" w:rsidR="00C8501B" w:rsidRPr="006E33B4" w:rsidRDefault="00C8501B">
            <w:pPr>
              <w:tabs>
                <w:tab w:val="left" w:pos="975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0B1E" w:rsidRPr="00BC4663" w14:paraId="15E9D65F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E434" w14:textId="77777777" w:rsidR="006A0B1E" w:rsidRPr="00BC4663" w:rsidRDefault="006A0B1E" w:rsidP="008A48EC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79DB" w14:textId="77777777" w:rsidR="006A0B1E" w:rsidRPr="006E33B4" w:rsidRDefault="006A0B1E" w:rsidP="009D5359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6E33B4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Rotor rehabilitacyjny nr 1- 1 szt.</w:t>
            </w:r>
          </w:p>
          <w:p w14:paraId="4D758DAA" w14:textId="77777777" w:rsidR="006A0B1E" w:rsidRPr="006E33B4" w:rsidRDefault="006A0B1E" w:rsidP="009D5359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Producent</w:t>
            </w:r>
          </w:p>
          <w:p w14:paraId="31C89B0F" w14:textId="77777777" w:rsidR="006A0B1E" w:rsidRPr="006E33B4" w:rsidRDefault="006A0B1E" w:rsidP="009D5359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Model</w:t>
            </w:r>
          </w:p>
          <w:p w14:paraId="77F1624A" w14:textId="77777777" w:rsidR="006A0B1E" w:rsidRPr="006E33B4" w:rsidRDefault="006A0B1E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Kraj pochodzenia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BAE8" w14:textId="77777777" w:rsidR="006A0B1E" w:rsidRPr="006E33B4" w:rsidRDefault="006A0B1E" w:rsidP="006A0B1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0792F9E0" w14:textId="77777777" w:rsidR="006A0B1E" w:rsidRPr="006E33B4" w:rsidRDefault="006A0B1E" w:rsidP="006A0B1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88C492" w14:textId="77777777" w:rsidR="006A0B1E" w:rsidRPr="006E33B4" w:rsidRDefault="006A0B1E" w:rsidP="008A48EC">
            <w:pPr>
              <w:spacing w:line="100" w:lineRule="atLeas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A48EC" w:rsidRPr="00BC4663" w14:paraId="0905C5D0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ADBA" w14:textId="77777777" w:rsidR="008A48EC" w:rsidRPr="00BC4663" w:rsidRDefault="008A48EC" w:rsidP="008A48EC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8508" w14:textId="77777777" w:rsidR="008A48EC" w:rsidRPr="006E33B4" w:rsidRDefault="008A48EC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Rotor elektryczny przeznaczony do terapii ruchowej </w:t>
            </w:r>
            <w:r w:rsidR="00BC4663" w:rsidRPr="006E33B4">
              <w:rPr>
                <w:rFonts w:ascii="Calibri" w:hAnsi="Calibri" w:cs="Calibri"/>
                <w:sz w:val="22"/>
                <w:szCs w:val="22"/>
              </w:rPr>
              <w:t xml:space="preserve">kończyn dolnych i górnych </w:t>
            </w:r>
            <w:r w:rsidRPr="006E33B4">
              <w:rPr>
                <w:rFonts w:ascii="Calibri" w:hAnsi="Calibri" w:cs="Calibri"/>
                <w:sz w:val="22"/>
                <w:szCs w:val="22"/>
              </w:rPr>
              <w:t xml:space="preserve">dla pacjentów leżących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7EEF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0030A0EC" w14:textId="77777777" w:rsidR="008A48EC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9A2838" w14:textId="77777777" w:rsidR="008A48EC" w:rsidRPr="006E33B4" w:rsidRDefault="008A48EC" w:rsidP="008A48EC">
            <w:pPr>
              <w:spacing w:line="100" w:lineRule="atLeast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C4663" w14:paraId="0E1F002E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79C8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B07E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Możliwość prowadzenia treningu pasywnego, aktywnego i wspomaganego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AC83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6E3FF627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32AD5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7131AE31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8D2C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AE1F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Program do rozluźniania spastyczności, zgodny z terapeutyczną zasadą automatycznej zamiany kierunku pedałowania. Automatyczne rozpoznawanie nawet najmniejszej spastyczności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EACA2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7781A6BA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E632A5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292E9F64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8E3B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12DCC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Panel sterujący z kolorowym wyświetlaczem dotykowym o przekątnej min. 7 cali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C613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64298E02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39CB07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16C45C80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7C9E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AA990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Pedały pod stopy, prowadnice na nogi oraz uchwyty do rąk pokryte materiałem nadającym się do pełnej dezynfekcji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F65D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7EF35421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EF6A0D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62B75109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63EF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F7B9A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System szybkiej wymiany pedałów na stopy i uchwytów na kończyny górne bez użycia narzędzi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8A21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1D10DCE5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F70CEB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570C5871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B2EB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8A362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Ustawienie kąta zgięcia stawu kolanowego za pomocą pokrętła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C16A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1A88DF0B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1732E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29BB923F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9D1C0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07F68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Zawieszone bezpieczne prowadnice do podudzi, indywidualna możliwość dopasowania do wzrostu pacjenta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654A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552E9DAD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63DA53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202FDBD1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4A8A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646D4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Możliwość ustawienia obrotów min. od 1 do 60 na minutę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23C9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20A197BC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46C63C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4B2535CA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A9AE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A605D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Cichy, łagodny, równomierny ruch obrotowy (napęd rozluźniający)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95B2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1AFE9333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1D495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5608B157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622B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BF904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Łagodny rozruch i łagodne zakończenie ćwiczenia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EFC9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DD7C9FC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6CABD4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092D28D7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41D4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23915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Wyłącznik bezpieczeństwa oraz dodatkowy pilot bezpieczeństwa dla pacjenta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B703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FCDECDE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4E760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6DCADB6E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48737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40AEC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Możliwość regulacji wysokości  (max wysokość łóżka szpitalnego) - co najmniej 105 cm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AD37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26F8FAA3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B40905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20F7D762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0A44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39D8F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Najniższy podjazd pod łóżko szpitalne (wysokość łóżka nad podłogą) - 10 cm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3C08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1CCBEAE1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FE89C3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0C5A577E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E8066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0B2EE" w14:textId="77777777" w:rsidR="00BC4663" w:rsidRPr="006E33B4" w:rsidRDefault="00BC4663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Funkcja łatwego pozycjonowania rozstawu podstawy urządzenia,  pozwalająca  na odpowiednie ustawienia urządzenia przy różnych typach łóżek szpitalnych.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212F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44AF0847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DD5D8B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587BAB0D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B46E2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AF1DD" w14:textId="77777777" w:rsidR="00BC4663" w:rsidRPr="006E33B4" w:rsidRDefault="00BC4663" w:rsidP="009D53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Możliwość łatwego transportu – rolki ułatwiające przesuwanie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D9A1B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40EDD5B3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2C1056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BC4663" w14:paraId="4189A9BF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FCA6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2277F" w14:textId="77777777" w:rsidR="00BC4663" w:rsidRPr="006E33B4" w:rsidRDefault="00BC4663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System blokady zapobiegający przesuwaniu się urządzenia podczas pracy z pacjentem np. spastycznym.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2001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16B2C3B9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0B3F56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50B28E38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E69E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91A42" w14:textId="77777777" w:rsidR="00BC4663" w:rsidRPr="006E33B4" w:rsidRDefault="00BC4663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Dopuszczalna waga użytkownika min. 135 kg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2E2B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5D44F971" w14:textId="77777777" w:rsidR="00BC4663" w:rsidRPr="006E33B4" w:rsidRDefault="00BC4663" w:rsidP="005A5D4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224B61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BC4663" w14:paraId="6CDE3344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ED35" w14:textId="77777777" w:rsidR="00BC4663" w:rsidRDefault="00BC4663" w:rsidP="00BC4663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6F58D" w14:textId="77777777" w:rsidR="00BC4663" w:rsidRPr="006E33B4" w:rsidRDefault="006A0B1E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Waga</w:t>
            </w:r>
            <w:r w:rsidR="00BC4663" w:rsidRPr="006E33B4">
              <w:rPr>
                <w:rFonts w:ascii="Calibri" w:hAnsi="Calibri" w:cs="Calibri"/>
                <w:sz w:val="22"/>
                <w:szCs w:val="22"/>
              </w:rPr>
              <w:t xml:space="preserve"> urządzenia – max 100 kg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0043" w14:textId="77777777" w:rsidR="006A0B1E" w:rsidRPr="006E33B4" w:rsidRDefault="006A0B1E" w:rsidP="006A0B1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161BC3E" w14:textId="77777777" w:rsidR="00BC4663" w:rsidRPr="006E33B4" w:rsidRDefault="006A0B1E" w:rsidP="006A0B1E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7F6F51" w14:textId="77777777" w:rsidR="00BC4663" w:rsidRPr="006E33B4" w:rsidRDefault="00BC4663" w:rsidP="00BC4663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9D5359" w14:paraId="24E359BA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A46D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B2A6" w14:textId="324807F6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Zalecana przez producenta częstość wykonywania przeglądów okresowych dla zaoferowan</w:t>
            </w:r>
            <w:r w:rsidR="00391D8D">
              <w:rPr>
                <w:rFonts w:ascii="Calibri" w:hAnsi="Calibri" w:cs="Calibri"/>
                <w:sz w:val="22"/>
                <w:szCs w:val="22"/>
              </w:rPr>
              <w:t>ego</w:t>
            </w:r>
            <w:r w:rsidRPr="006E33B4">
              <w:rPr>
                <w:rFonts w:ascii="Calibri" w:hAnsi="Calibri" w:cs="Calibri"/>
                <w:sz w:val="22"/>
                <w:szCs w:val="22"/>
              </w:rPr>
              <w:t xml:space="preserve"> rotor</w:t>
            </w:r>
            <w:r w:rsidR="00391D8D">
              <w:rPr>
                <w:rFonts w:ascii="Calibri" w:hAnsi="Calibri" w:cs="Calibri"/>
                <w:sz w:val="22"/>
                <w:szCs w:val="22"/>
              </w:rPr>
              <w:t>a</w:t>
            </w:r>
            <w:r w:rsidRPr="006E33B4">
              <w:rPr>
                <w:rFonts w:ascii="Calibri" w:hAnsi="Calibri" w:cs="Calibri"/>
                <w:sz w:val="22"/>
                <w:szCs w:val="22"/>
              </w:rPr>
              <w:t xml:space="preserve"> rehabilitacyjn</w:t>
            </w:r>
            <w:r w:rsidR="00391D8D">
              <w:rPr>
                <w:rFonts w:ascii="Calibri" w:hAnsi="Calibri" w:cs="Calibri"/>
                <w:sz w:val="22"/>
                <w:szCs w:val="22"/>
              </w:rPr>
              <w:t>ego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8E55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67C00873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11F1C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9D5359" w14:paraId="275E85A1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0545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F398" w14:textId="24757CCE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Zakres czynności wykonywanych podczas przeglądów okresowych dla </w:t>
            </w:r>
            <w:r w:rsidR="00391D8D" w:rsidRPr="00391D8D">
              <w:rPr>
                <w:rFonts w:ascii="Calibri" w:hAnsi="Calibri" w:cs="Calibri" w:hint="eastAsia"/>
                <w:sz w:val="22"/>
                <w:szCs w:val="22"/>
              </w:rPr>
              <w:t>zaoferowanego rotora rehabilitacyjnego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EBA8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106A52EB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BAE67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9D5359" w14:paraId="65399A3A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2DA7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5A66" w14:textId="048FEA51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Elementy zużywalne wymieniane podczas wykonywania przeglądu okresowego dla </w:t>
            </w:r>
            <w:r w:rsidR="00391D8D" w:rsidRPr="00391D8D">
              <w:rPr>
                <w:rFonts w:ascii="Calibri" w:hAnsi="Calibri" w:cs="Calibri" w:hint="eastAsia"/>
                <w:sz w:val="22"/>
                <w:szCs w:val="22"/>
              </w:rPr>
              <w:t>zaoferowanego rotora rehabilitacyjnego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947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65B03B0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947F0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9D5359" w14:paraId="3A3C50C8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8D51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04BFF" w14:textId="6DAE2366" w:rsidR="009D5359" w:rsidRPr="006E33B4" w:rsidRDefault="009D5359" w:rsidP="009D5359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6E33B4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Rotor rehabilitacyjny nr 2</w:t>
            </w:r>
            <w:r w:rsidR="00BC70C7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 </w:t>
            </w:r>
            <w:r w:rsidRPr="006E33B4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 xml:space="preserve">- </w:t>
            </w:r>
            <w:r w:rsidR="00BC70C7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1</w:t>
            </w:r>
            <w:r w:rsidRPr="006E33B4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szt.</w:t>
            </w:r>
          </w:p>
          <w:p w14:paraId="70D03AF1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Producent</w:t>
            </w:r>
          </w:p>
          <w:p w14:paraId="7F72306D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Model</w:t>
            </w:r>
          </w:p>
          <w:p w14:paraId="5AB8AF9F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Kraj pochodzenia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417F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0E7BA412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51EEA0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</w:rPr>
            </w:pPr>
          </w:p>
        </w:tc>
      </w:tr>
      <w:tr w:rsidR="009D5359" w14:paraId="59823F6C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EEA2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69EDC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color w:val="000000"/>
                <w:sz w:val="22"/>
                <w:szCs w:val="22"/>
              </w:rPr>
              <w:t>Rotor elektryczny do treningu rąk i nóg dla pacjentów siedzących</w:t>
            </w:r>
            <w:r w:rsidRPr="006E33B4">
              <w:rPr>
                <w:rFonts w:ascii="Calibri" w:hAnsi="Calibri" w:cs="Calibri"/>
                <w:sz w:val="22"/>
                <w:szCs w:val="22"/>
              </w:rPr>
              <w:t xml:space="preserve"> (zastosowanie w pozycji siedzącej na krześle lub wózku inwalidzkim)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927E0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2ADBA0EE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B99B29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2D7EA283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EFAB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2605E" w14:textId="77777777" w:rsidR="009D5359" w:rsidRPr="006E33B4" w:rsidRDefault="009D5359" w:rsidP="009D5359">
            <w:pPr>
              <w:spacing w:before="100" w:beforeAutospacing="1" w:after="100" w:afterAutospacing="1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Kolorowy wyświetlacz dotykowy o przekątna ekranu min. 7'' z regulowanym nachyleniem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7C9B1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64817972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E4B4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2C620E9C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3C40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5A16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Podstawki pod stopy z zapięciem typu rzep </w:t>
            </w:r>
          </w:p>
          <w:p w14:paraId="7625DB20" w14:textId="77777777" w:rsidR="009D5359" w:rsidRPr="006E33B4" w:rsidRDefault="009D5359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Uchwyty na dłonie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4525D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2EE87774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636D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00A59A30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517C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E196" w14:textId="77777777" w:rsidR="009D5359" w:rsidRPr="006E33B4" w:rsidRDefault="009D5359" w:rsidP="009D5359">
            <w:pPr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6E33B4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Tryby terapeutyczne dla treningu rąk i nóg</w:t>
            </w:r>
          </w:p>
          <w:p w14:paraId="37A3DB4F" w14:textId="77777777" w:rsidR="009D5359" w:rsidRPr="006E33B4" w:rsidRDefault="009D5359" w:rsidP="009D5359">
            <w:pPr>
              <w:numPr>
                <w:ilvl w:val="0"/>
                <w:numId w:val="29"/>
              </w:numPr>
              <w:suppressAutoHyphens w:val="0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6E33B4">
              <w:rPr>
                <w:rFonts w:ascii="Calibri" w:hAnsi="Calibri" w:cs="Calibri"/>
                <w:bCs/>
                <w:sz w:val="22"/>
                <w:szCs w:val="22"/>
              </w:rPr>
              <w:t>tryb pasywny</w:t>
            </w:r>
            <w:r w:rsidRPr="006E33B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</w:t>
            </w:r>
            <w:r w:rsidRPr="006E33B4">
              <w:rPr>
                <w:rFonts w:ascii="Calibri" w:hAnsi="Calibri" w:cs="Calibri"/>
                <w:sz w:val="22"/>
                <w:szCs w:val="22"/>
              </w:rPr>
              <w:t>ruch wspomagany silnikiem, bez wysiłku własnego</w:t>
            </w:r>
          </w:p>
          <w:p w14:paraId="242138CC" w14:textId="77777777" w:rsidR="009D5359" w:rsidRPr="006E33B4" w:rsidRDefault="009D5359" w:rsidP="009D5359">
            <w:pPr>
              <w:numPr>
                <w:ilvl w:val="0"/>
                <w:numId w:val="29"/>
              </w:numPr>
              <w:suppressAutoHyphens w:val="0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6E33B4">
              <w:rPr>
                <w:rFonts w:ascii="Calibri" w:hAnsi="Calibri" w:cs="Calibri"/>
                <w:bCs/>
                <w:sz w:val="22"/>
                <w:szCs w:val="22"/>
              </w:rPr>
              <w:t>tryb wspomagany</w:t>
            </w:r>
            <w:r w:rsidRPr="006E33B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</w:t>
            </w:r>
            <w:r w:rsidRPr="006E33B4">
              <w:rPr>
                <w:rFonts w:ascii="Calibri" w:hAnsi="Calibri" w:cs="Calibri"/>
                <w:sz w:val="22"/>
                <w:szCs w:val="22"/>
              </w:rPr>
              <w:t>aktywne wykonywanie ruchów nawet przy najmniejszej sile własnej</w:t>
            </w:r>
          </w:p>
          <w:p w14:paraId="298CAE72" w14:textId="77777777" w:rsidR="009D5359" w:rsidRPr="006E33B4" w:rsidRDefault="009D5359" w:rsidP="009D5359">
            <w:pPr>
              <w:numPr>
                <w:ilvl w:val="0"/>
                <w:numId w:val="29"/>
              </w:numPr>
              <w:suppressAutoHyphens w:val="0"/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bCs/>
                <w:sz w:val="22"/>
                <w:szCs w:val="22"/>
              </w:rPr>
              <w:t>tryb aktywny</w:t>
            </w:r>
            <w:r w:rsidRPr="006E33B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</w:t>
            </w:r>
            <w:r w:rsidRPr="006E33B4">
              <w:rPr>
                <w:rFonts w:ascii="Calibri" w:hAnsi="Calibri" w:cs="Calibri"/>
                <w:sz w:val="22"/>
                <w:szCs w:val="22"/>
              </w:rPr>
              <w:t>trening z zastosowaniem dawkowanych oporów hamowania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1812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261170C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FD27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1C0488B6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CED2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2EA7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Dopuszczalna waga użytkownika min. 130 kg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16BF2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12F7145C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C133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0F29ADF8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7705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F0E7" w14:textId="77777777" w:rsidR="009D5359" w:rsidRPr="006E33B4" w:rsidRDefault="009D5359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Prędkość w trybie </w:t>
            </w:r>
            <w:proofErr w:type="gramStart"/>
            <w:r w:rsidRPr="006E33B4">
              <w:rPr>
                <w:rFonts w:ascii="Calibri" w:hAnsi="Calibri" w:cs="Calibri"/>
                <w:sz w:val="22"/>
                <w:szCs w:val="22"/>
              </w:rPr>
              <w:t>pasywnym  w</w:t>
            </w:r>
            <w:proofErr w:type="gramEnd"/>
            <w:r w:rsidRPr="006E33B4">
              <w:rPr>
                <w:rFonts w:ascii="Calibri" w:hAnsi="Calibri" w:cs="Calibri"/>
                <w:sz w:val="22"/>
                <w:szCs w:val="22"/>
              </w:rPr>
              <w:t xml:space="preserve"> zakresie min. 1 do 60 </w:t>
            </w:r>
            <w:proofErr w:type="spellStart"/>
            <w:r w:rsidRPr="006E33B4">
              <w:rPr>
                <w:rFonts w:ascii="Calibri" w:hAnsi="Calibri" w:cs="Calibri"/>
                <w:sz w:val="22"/>
                <w:szCs w:val="22"/>
              </w:rPr>
              <w:t>obr</w:t>
            </w:r>
            <w:proofErr w:type="spellEnd"/>
            <w:r w:rsidRPr="006E33B4">
              <w:rPr>
                <w:rFonts w:ascii="Calibri" w:hAnsi="Calibri" w:cs="Calibri"/>
                <w:sz w:val="22"/>
                <w:szCs w:val="22"/>
              </w:rPr>
              <w:t>./min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B1F3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52E87D8F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BF53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0B770F10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BC43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46E2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Możliwość regulacji wysokości urządzenia bez użycia narzędzi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1F32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0ADFABDE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09F0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5B731090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883D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8B8A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Możliwość łatwego przesuwania za pomocą kółek transportowych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FEE1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6A5BDE18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2F2F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75B850FC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5321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50BA1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Dopuszczalna waga użytkownika min. 135 kg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BF5E1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71E4A322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4CDB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1E3A0F41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D540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CBBE9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Waga urządzenia – max 40 kg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B44F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523F0C4C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208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431A6174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FBFE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0EC6" w14:textId="3A642F13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Zalecana przez producenta częstość wykonywania przeglądów okresowych dla </w:t>
            </w:r>
            <w:r w:rsidR="00391D8D" w:rsidRPr="00391D8D">
              <w:rPr>
                <w:rFonts w:ascii="Calibri" w:hAnsi="Calibri" w:cs="Calibri" w:hint="eastAsia"/>
                <w:sz w:val="22"/>
                <w:szCs w:val="22"/>
              </w:rPr>
              <w:t>zaoferowanego rotora rehabilitacyjnego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910E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57398BC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530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20D0D78A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6FC3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76C2" w14:textId="7960A6E8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Zakres czynności wykonywanych podczas przeglądów okresowych dla </w:t>
            </w:r>
            <w:r w:rsidR="00391D8D" w:rsidRPr="00391D8D">
              <w:rPr>
                <w:rFonts w:ascii="Calibri" w:hAnsi="Calibri" w:cs="Calibri" w:hint="eastAsia"/>
                <w:sz w:val="22"/>
                <w:szCs w:val="22"/>
              </w:rPr>
              <w:t>zaoferowanego rotora rehabilitacyjnego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F865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206727B7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560C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0B74A6F1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800F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7865" w14:textId="2827F928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Elementy zużywalne wymieniane podczas wykonywania przeglądu okresowego dla </w:t>
            </w:r>
            <w:r w:rsidR="00391D8D" w:rsidRPr="00391D8D">
              <w:rPr>
                <w:rFonts w:ascii="Calibri" w:hAnsi="Calibri" w:cs="Calibri" w:hint="eastAsia"/>
                <w:sz w:val="22"/>
                <w:szCs w:val="22"/>
              </w:rPr>
              <w:t>zaoferowanego rotora rehabilitacyjnego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9653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7E60F3F9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812E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115B4028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2E3D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A6F6" w14:textId="77777777" w:rsidR="009D5359" w:rsidRPr="006E33B4" w:rsidRDefault="009D5359" w:rsidP="009D535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E33B4">
              <w:rPr>
                <w:rFonts w:ascii="Calibri" w:hAnsi="Calibri" w:cs="Calibri"/>
                <w:b/>
                <w:bCs/>
                <w:sz w:val="22"/>
                <w:szCs w:val="22"/>
              </w:rPr>
              <w:t>Rotor rehabilitacyjny nr 3 – 1 szt.</w:t>
            </w:r>
          </w:p>
          <w:p w14:paraId="6F810C2C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Producent</w:t>
            </w:r>
          </w:p>
          <w:p w14:paraId="44BCE7E6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Model</w:t>
            </w:r>
          </w:p>
          <w:p w14:paraId="1E193C65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Kraj pochodzenia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C05D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2196892D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5193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29DE893A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0A81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vAlign w:val="center"/>
          </w:tcPr>
          <w:p w14:paraId="79D4FE1B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Rotor modułowy przeznaczony do rehabilitacji kończyn górnych i dolnych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4CC3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60FED7E3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13D4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40BCD195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4E69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vAlign w:val="center"/>
          </w:tcPr>
          <w:p w14:paraId="0623F1E8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Możliwość pracy w trybie aktywnym, wspomaganym oraz pasywnym.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0A01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2008F19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778A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54DD806C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22EA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vAlign w:val="center"/>
          </w:tcPr>
          <w:p w14:paraId="5A65200E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Regulowana prędkość obrotowa w zakresie min.  1–60 </w:t>
            </w:r>
            <w:proofErr w:type="spellStart"/>
            <w:r w:rsidRPr="006E33B4">
              <w:rPr>
                <w:rFonts w:ascii="Calibri" w:hAnsi="Calibri" w:cs="Calibri"/>
                <w:sz w:val="22"/>
                <w:szCs w:val="22"/>
              </w:rPr>
              <w:t>obr</w:t>
            </w:r>
            <w:proofErr w:type="spellEnd"/>
            <w:r w:rsidRPr="006E33B4">
              <w:rPr>
                <w:rFonts w:ascii="Calibri" w:hAnsi="Calibri" w:cs="Calibri"/>
                <w:sz w:val="22"/>
                <w:szCs w:val="22"/>
              </w:rPr>
              <w:t>./min.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AA00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2D05B7F0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E486E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6548908F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8E9E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vAlign w:val="center"/>
          </w:tcPr>
          <w:p w14:paraId="6E302600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Możliwość zmiany kierunku ruchu (do przodu i do tyłu).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CFB3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46E2F00D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1FFD64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342CC360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B6BC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vAlign w:val="center"/>
          </w:tcPr>
          <w:p w14:paraId="1A151CA5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Regulowany opór pracy (min. 15 poziomów).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B152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7DB76649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DBF401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01023E61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FFAD7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vAlign w:val="center"/>
          </w:tcPr>
          <w:p w14:paraId="7B56D016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Regulowany czas treningu w zakresie min. 1–180 min.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CEDB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780192EE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6E9976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35AF7257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C21D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vAlign w:val="center"/>
          </w:tcPr>
          <w:p w14:paraId="3366B930" w14:textId="77777777" w:rsidR="009D5359" w:rsidRPr="006E33B4" w:rsidRDefault="009D5359" w:rsidP="009D535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Wymienne moduły do ćwiczeń kończyn górnych i dolnych.</w:t>
            </w:r>
          </w:p>
          <w:p w14:paraId="06DB45E6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Szybki montaż i demontaż modułów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4BC4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D08756C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8D7433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31C7206B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34B8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vAlign w:val="center"/>
          </w:tcPr>
          <w:p w14:paraId="036D4AC4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Bezpieczne mocowanie stóp z paskami stabilizującymi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0577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51106BEA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08C6FF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701F0820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8568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vAlign w:val="center"/>
          </w:tcPr>
          <w:p w14:paraId="3691CD22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Jednostka sterująca z kolorowym wyświetlaczem o przekątnej min. 2,7”.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6FD7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0B0A4075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78892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2A5CDA8B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B194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vAlign w:val="center"/>
          </w:tcPr>
          <w:p w14:paraId="7DB461A4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Waga urządzenia: max. 15 kg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2B98E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4565427E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B4C7AB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021050C2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BDCB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5F088" w14:textId="6FE3A4E2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Zalecana przez producenta częstość wykonywania przeglądów okresowych dla </w:t>
            </w:r>
            <w:r w:rsidR="00391D8D" w:rsidRPr="00391D8D">
              <w:rPr>
                <w:rFonts w:ascii="Calibri" w:hAnsi="Calibri" w:cs="Calibri" w:hint="eastAsia"/>
                <w:sz w:val="22"/>
                <w:szCs w:val="22"/>
              </w:rPr>
              <w:t>zaoferowanego rotora rehabilitacyjnego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7ECD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28025FCE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2239CC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370C03AD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984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98C9" w14:textId="62AFABC6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Zakres czynności wykonywanych podczas przeglądów okresowych dla </w:t>
            </w:r>
            <w:r w:rsidR="00391D8D" w:rsidRPr="00391D8D">
              <w:rPr>
                <w:rFonts w:ascii="Calibri" w:hAnsi="Calibri" w:cs="Calibri" w:hint="eastAsia"/>
                <w:sz w:val="22"/>
                <w:szCs w:val="22"/>
              </w:rPr>
              <w:t>zaoferowanego rotora rehabilitacyjnego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1A9B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8388001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937C14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6A3B96E6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D9B7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2178" w14:textId="0A2ACD09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Elementy zużywalne wymieniane podczas wykonywania przeglądu okresowego dla </w:t>
            </w:r>
            <w:r w:rsidR="00391D8D" w:rsidRPr="00391D8D">
              <w:rPr>
                <w:rFonts w:ascii="Calibri" w:hAnsi="Calibri" w:cs="Calibri" w:hint="eastAsia"/>
                <w:sz w:val="22"/>
                <w:szCs w:val="22"/>
              </w:rPr>
              <w:t>zaoferowanego rotora rehabilitacyjnego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69FDC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236F754B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384D5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47BB70E6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E640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5DFEB" w14:textId="77777777" w:rsidR="009D5359" w:rsidRPr="006E33B4" w:rsidRDefault="009D5359" w:rsidP="009D5359">
            <w:pPr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</w:pPr>
            <w:r w:rsidRPr="006E33B4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Rotor rehabilitacyjny nr 4 – 2 szt.</w:t>
            </w:r>
          </w:p>
          <w:p w14:paraId="74AC1CD3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Producent</w:t>
            </w:r>
          </w:p>
          <w:p w14:paraId="09DABE6C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Model</w:t>
            </w:r>
          </w:p>
          <w:p w14:paraId="27C7DAC6" w14:textId="77777777" w:rsidR="009D5359" w:rsidRPr="006E33B4" w:rsidRDefault="009D5359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Kraj pochodzenia</w:t>
            </w:r>
          </w:p>
          <w:p w14:paraId="3920B7D8" w14:textId="77777777" w:rsidR="009D5359" w:rsidRPr="006E33B4" w:rsidRDefault="009D5359" w:rsidP="009D53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B21C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B72B171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0E0AA7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7742A30C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0549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CAA3" w14:textId="77777777" w:rsidR="009D5359" w:rsidRPr="006E33B4" w:rsidRDefault="009D5359" w:rsidP="009D5359">
            <w:pPr>
              <w:rPr>
                <w:rFonts w:ascii="Calibri" w:hAnsi="Calibri" w:cs="Calibri"/>
                <w:i/>
                <w:sz w:val="22"/>
                <w:szCs w:val="22"/>
              </w:rPr>
            </w:pPr>
            <w:r w:rsidRPr="006E33B4">
              <w:rPr>
                <w:rFonts w:ascii="Calibri" w:hAnsi="Calibri" w:cs="Calibri"/>
                <w:bCs/>
                <w:iCs/>
                <w:sz w:val="22"/>
                <w:szCs w:val="22"/>
                <w:lang w:bidi="pl-PL"/>
              </w:rPr>
              <w:t>Rotor do treningu aktywnego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B8A3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4D8C34DC" w14:textId="77777777" w:rsidR="009D5359" w:rsidRPr="006E33B4" w:rsidRDefault="009D5359" w:rsidP="009D535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D4A820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23762AC5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F1E1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1B95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Przeznaczony do ćwiczeń kończyn górnych i dolnych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EA9D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8E04774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</w:tcPr>
          <w:p w14:paraId="0F21EC62" w14:textId="77777777" w:rsidR="009D5359" w:rsidRPr="006E33B4" w:rsidRDefault="009D5359" w:rsidP="009D5359">
            <w:pPr>
              <w:suppressAutoHyphens w:val="0"/>
              <w:spacing w:before="100" w:beforeAutospacing="1" w:line="360" w:lineRule="auto"/>
              <w:ind w:left="720"/>
              <w:rPr>
                <w:rFonts w:ascii="Calibri" w:hAnsi="Calibri" w:cs="Calibri"/>
                <w:b/>
              </w:rPr>
            </w:pPr>
          </w:p>
        </w:tc>
      </w:tr>
      <w:tr w:rsidR="009D5359" w14:paraId="31A56972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7FC4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3E86" w14:textId="77777777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bCs/>
                <w:iCs/>
                <w:sz w:val="22"/>
                <w:szCs w:val="22"/>
                <w:lang w:bidi="pl-PL"/>
              </w:rPr>
              <w:t>Manualna regulacja oporu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569F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70C7F796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</w:tcPr>
          <w:p w14:paraId="42722FED" w14:textId="77777777" w:rsidR="009D5359" w:rsidRPr="006E33B4" w:rsidRDefault="009D5359" w:rsidP="009D5359">
            <w:pPr>
              <w:suppressAutoHyphens w:val="0"/>
              <w:spacing w:before="100" w:beforeAutospacing="1" w:line="360" w:lineRule="auto"/>
              <w:ind w:left="720"/>
              <w:rPr>
                <w:rFonts w:ascii="Calibri" w:hAnsi="Calibri" w:cs="Calibri"/>
                <w:b/>
              </w:rPr>
            </w:pPr>
          </w:p>
        </w:tc>
      </w:tr>
      <w:tr w:rsidR="009D5359" w14:paraId="4953003D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05CB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A0C3E" w14:textId="77777777" w:rsidR="009D5359" w:rsidRPr="006E33B4" w:rsidRDefault="009D5359" w:rsidP="009D53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33B4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Wyświetlacz LCD </w:t>
            </w:r>
            <w:r w:rsidRPr="006E33B4">
              <w:rPr>
                <w:rFonts w:ascii="Calibri" w:hAnsi="Calibri" w:cs="Calibri"/>
                <w:sz w:val="22"/>
                <w:szCs w:val="22"/>
              </w:rPr>
              <w:t>podający min. czas, ilość obrotów i ilość spalonych kalorii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C03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801F1BD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</w:tcPr>
          <w:p w14:paraId="3DA3A08C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0B38F584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F4C9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8795" w14:textId="77777777" w:rsidR="009D5359" w:rsidRPr="006E33B4" w:rsidRDefault="009D5359" w:rsidP="009D53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33B4">
              <w:rPr>
                <w:rFonts w:ascii="Calibri" w:hAnsi="Calibri" w:cs="Calibri"/>
                <w:bCs/>
                <w:iCs/>
                <w:sz w:val="22"/>
                <w:szCs w:val="22"/>
                <w:lang w:bidi="pl-PL"/>
              </w:rPr>
              <w:t>Na wyposażeniu 2 pedały i dwa uchwyty na ręce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1A53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1223A8AA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</w:tcPr>
          <w:p w14:paraId="7D0A324F" w14:textId="77777777" w:rsidR="009D5359" w:rsidRPr="006E33B4" w:rsidRDefault="009D5359" w:rsidP="009D5359">
            <w:pPr>
              <w:spacing w:line="100" w:lineRule="atLeast"/>
              <w:rPr>
                <w:rStyle w:val="Pogrubienie"/>
                <w:rFonts w:ascii="Calibri" w:eastAsia="Times New Roman" w:hAnsi="Calibri" w:cs="Calibri"/>
              </w:rPr>
            </w:pPr>
          </w:p>
        </w:tc>
      </w:tr>
      <w:tr w:rsidR="009D5359" w14:paraId="437D6420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8353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CDBB" w14:textId="77777777" w:rsidR="009D5359" w:rsidRPr="006E33B4" w:rsidRDefault="009D5359" w:rsidP="009D53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E33B4">
              <w:rPr>
                <w:rFonts w:ascii="Calibri" w:hAnsi="Calibri" w:cs="Calibri"/>
                <w:color w:val="000000"/>
                <w:sz w:val="22"/>
                <w:szCs w:val="22"/>
              </w:rPr>
              <w:t>Waga urządzenia max 10 kg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832F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05676C7B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</w:tcPr>
          <w:p w14:paraId="6BB96C52" w14:textId="77777777" w:rsidR="009D5359" w:rsidRPr="006E33B4" w:rsidRDefault="009D5359" w:rsidP="009D5359">
            <w:pPr>
              <w:spacing w:line="100" w:lineRule="atLeast"/>
              <w:rPr>
                <w:rStyle w:val="Pogrubienie"/>
                <w:rFonts w:ascii="Calibri" w:eastAsia="Times New Roman" w:hAnsi="Calibri" w:cs="Calibri"/>
              </w:rPr>
            </w:pPr>
          </w:p>
        </w:tc>
      </w:tr>
      <w:tr w:rsidR="009D5359" w14:paraId="3CAC7B25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ED7A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13098" w14:textId="7D58580C" w:rsidR="009D5359" w:rsidRPr="006E33B4" w:rsidRDefault="009D5359" w:rsidP="009D5359">
            <w:pPr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 xml:space="preserve">Zalecana przez producenta częstość wykonywania przeglądów okresowych dla </w:t>
            </w:r>
            <w:r w:rsidR="00391D8D" w:rsidRPr="00391D8D">
              <w:rPr>
                <w:rFonts w:ascii="Calibri" w:hAnsi="Calibri" w:cs="Calibri" w:hint="eastAsia"/>
                <w:sz w:val="22"/>
                <w:szCs w:val="22"/>
              </w:rPr>
              <w:t>zaoferowan</w:t>
            </w:r>
            <w:r w:rsidR="0075705D">
              <w:rPr>
                <w:rFonts w:ascii="Calibri" w:hAnsi="Calibri" w:cs="Calibri"/>
                <w:sz w:val="22"/>
                <w:szCs w:val="22"/>
              </w:rPr>
              <w:t>ych</w:t>
            </w:r>
            <w:r w:rsidR="00391D8D" w:rsidRPr="00391D8D">
              <w:rPr>
                <w:rFonts w:ascii="Calibri" w:hAnsi="Calibri" w:cs="Calibri" w:hint="eastAsia"/>
                <w:sz w:val="22"/>
                <w:szCs w:val="22"/>
              </w:rPr>
              <w:t xml:space="preserve"> </w:t>
            </w:r>
            <w:r w:rsidR="00391D8D" w:rsidRPr="0075705D">
              <w:rPr>
                <w:rFonts w:asciiTheme="minorHAnsi" w:hAnsiTheme="minorHAnsi" w:cstheme="minorHAnsi"/>
                <w:sz w:val="22"/>
                <w:szCs w:val="22"/>
              </w:rPr>
              <w:t>rotor</w:t>
            </w:r>
            <w:r w:rsidR="0075705D" w:rsidRPr="0075705D">
              <w:rPr>
                <w:rFonts w:asciiTheme="minorHAnsi" w:hAnsiTheme="minorHAnsi" w:cstheme="minorHAnsi"/>
                <w:sz w:val="22"/>
                <w:szCs w:val="22"/>
              </w:rPr>
              <w:t>ów</w:t>
            </w:r>
            <w:r w:rsidR="00391D8D" w:rsidRPr="00391D8D">
              <w:rPr>
                <w:rFonts w:ascii="Calibri" w:hAnsi="Calibri" w:cs="Calibri" w:hint="eastAsia"/>
                <w:sz w:val="22"/>
                <w:szCs w:val="22"/>
              </w:rPr>
              <w:t xml:space="preserve"> rehabilitacyjn</w:t>
            </w:r>
            <w:r w:rsidR="0075705D">
              <w:rPr>
                <w:rFonts w:ascii="Calibri" w:hAnsi="Calibri" w:cs="Calibri"/>
                <w:sz w:val="22"/>
                <w:szCs w:val="22"/>
              </w:rPr>
              <w:t>ych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217CE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18C7F27C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</w:tcPr>
          <w:p w14:paraId="49AE3ED0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75DC73C9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FC27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24978" w14:textId="24254B08" w:rsidR="009D5359" w:rsidRPr="0075705D" w:rsidRDefault="009D5359" w:rsidP="009D53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5705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Zakres czynności wykonywanych podczas przeglądów okresowych dla </w:t>
            </w:r>
            <w:r w:rsidR="0075705D" w:rsidRPr="0075705D">
              <w:rPr>
                <w:rFonts w:ascii="Calibri" w:hAnsi="Calibri" w:cs="Calibri"/>
                <w:color w:val="000000"/>
                <w:sz w:val="22"/>
                <w:szCs w:val="22"/>
              </w:rPr>
              <w:t>zaoferowanych rotorów rehabilitacyjnych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709D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3F51FFB7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</w:tcPr>
          <w:p w14:paraId="47CBF0AA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  <w:tr w:rsidR="009D5359" w14:paraId="14D87CC0" w14:textId="77777777" w:rsidTr="003C3B01">
        <w:trPr>
          <w:trHeight w:val="45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D18B" w14:textId="77777777" w:rsidR="009D5359" w:rsidRDefault="009D5359" w:rsidP="009D5359">
            <w:pPr>
              <w:numPr>
                <w:ilvl w:val="0"/>
                <w:numId w:val="28"/>
              </w:numPr>
              <w:suppressAutoHyphens w:val="0"/>
              <w:spacing w:line="100" w:lineRule="atLeast"/>
              <w:rPr>
                <w:rFonts w:ascii="Calibri" w:hAnsi="Calibri" w:cs="Calibri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8E25" w14:textId="3270739A" w:rsidR="009D5359" w:rsidRPr="0075705D" w:rsidRDefault="009D5359" w:rsidP="009D535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5705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Elementy zużywalne wymieniane podczas wykonywania przeglądu okresowego dla </w:t>
            </w:r>
            <w:r w:rsidR="0075705D" w:rsidRPr="0075705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zaoferowanych rotorów rehabilitacyjnych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31AAD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TAK</w:t>
            </w:r>
          </w:p>
          <w:p w14:paraId="21A334CB" w14:textId="77777777" w:rsidR="009D5359" w:rsidRPr="006E33B4" w:rsidRDefault="009D5359" w:rsidP="009D5359">
            <w:pPr>
              <w:spacing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E33B4">
              <w:rPr>
                <w:rFonts w:ascii="Calibri" w:hAnsi="Calibri" w:cs="Calibri"/>
                <w:sz w:val="22"/>
                <w:szCs w:val="22"/>
              </w:rPr>
              <w:t>podać</w:t>
            </w:r>
          </w:p>
        </w:tc>
        <w:tc>
          <w:tcPr>
            <w:tcW w:w="4395" w:type="dxa"/>
          </w:tcPr>
          <w:p w14:paraId="0D2D1056" w14:textId="77777777" w:rsidR="009D5359" w:rsidRPr="006E33B4" w:rsidRDefault="009D5359" w:rsidP="009D5359">
            <w:pPr>
              <w:spacing w:line="100" w:lineRule="atLeast"/>
              <w:rPr>
                <w:rFonts w:ascii="Calibri" w:hAnsi="Calibri" w:cs="Calibri"/>
                <w:b/>
              </w:rPr>
            </w:pPr>
          </w:p>
        </w:tc>
      </w:tr>
    </w:tbl>
    <w:p w14:paraId="57B8A732" w14:textId="1114C34D" w:rsidR="00C8501B" w:rsidRDefault="00C8501B" w:rsidP="00C8501B">
      <w:pPr>
        <w:pStyle w:val="Tekstpodstawowywcity"/>
        <w:ind w:left="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Wymogiem jest aby wartości podane  w kolumnie „Wartość oferowana” były zgodne z danymi </w:t>
      </w:r>
      <w:r w:rsidR="003C3B01">
        <w:rPr>
          <w:rFonts w:ascii="Calibri" w:hAnsi="Calibri" w:cs="Calibri"/>
          <w:szCs w:val="24"/>
        </w:rPr>
        <w:t>z</w:t>
      </w:r>
      <w:r>
        <w:rPr>
          <w:rFonts w:ascii="Calibri" w:hAnsi="Calibri" w:cs="Calibri"/>
          <w:szCs w:val="24"/>
        </w:rPr>
        <w:t>awartymi w oficjalnym dokumencie producenta przedstawiającym dane techniczne - instrukcja obsługi</w:t>
      </w:r>
    </w:p>
    <w:p w14:paraId="5D1E4C1C" w14:textId="77777777" w:rsidR="00C8501B" w:rsidRDefault="00C8501B" w:rsidP="00C8501B">
      <w:pPr>
        <w:rPr>
          <w:rFonts w:ascii="Calibri" w:hAnsi="Calibri" w:cs="Calibri"/>
          <w:snapToGrid w:val="0"/>
        </w:rPr>
      </w:pPr>
    </w:p>
    <w:p w14:paraId="5B84EEBF" w14:textId="77777777" w:rsidR="00FA591E" w:rsidRDefault="00FA591E" w:rsidP="00FA591E">
      <w:pPr>
        <w:jc w:val="center"/>
        <w:rPr>
          <w:rFonts w:ascii="Calibri" w:eastAsia="Times New Roman" w:hAnsi="Calibri"/>
          <w:b/>
        </w:rPr>
      </w:pPr>
    </w:p>
    <w:p w14:paraId="5078566D" w14:textId="77777777" w:rsidR="00FA591E" w:rsidRPr="00A41138" w:rsidRDefault="00FA591E" w:rsidP="00FA591E">
      <w:pPr>
        <w:jc w:val="both"/>
        <w:rPr>
          <w:rFonts w:ascii="Calibri" w:eastAsia="Times New Roman" w:hAnsi="Calibri"/>
        </w:rPr>
      </w:pPr>
    </w:p>
    <w:sectPr w:rsidR="00FA591E" w:rsidRPr="00A41138" w:rsidSect="00FA591E">
      <w:headerReference w:type="default" r:id="rId7"/>
      <w:pgSz w:w="11906" w:h="16838"/>
      <w:pgMar w:top="1134" w:right="707" w:bottom="1134" w:left="851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0EF76" w14:textId="77777777" w:rsidR="00F574E8" w:rsidRDefault="00F574E8" w:rsidP="00682EC5">
      <w:pPr>
        <w:rPr>
          <w:rFonts w:hint="eastAsia"/>
        </w:rPr>
      </w:pPr>
      <w:r>
        <w:separator/>
      </w:r>
    </w:p>
  </w:endnote>
  <w:endnote w:type="continuationSeparator" w:id="0">
    <w:p w14:paraId="304E788E" w14:textId="77777777" w:rsidR="00F574E8" w:rsidRDefault="00F574E8" w:rsidP="00682EC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C406A" w14:textId="77777777" w:rsidR="00F574E8" w:rsidRDefault="00F574E8" w:rsidP="00682EC5">
      <w:pPr>
        <w:rPr>
          <w:rFonts w:hint="eastAsia"/>
        </w:rPr>
      </w:pPr>
      <w:r>
        <w:separator/>
      </w:r>
    </w:p>
  </w:footnote>
  <w:footnote w:type="continuationSeparator" w:id="0">
    <w:p w14:paraId="3329B50A" w14:textId="77777777" w:rsidR="00F574E8" w:rsidRDefault="00F574E8" w:rsidP="00682EC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7CAE" w14:textId="0DD35ECA" w:rsidR="00682EC5" w:rsidRDefault="002B260F">
    <w:pPr>
      <w:pStyle w:val="Nagwek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57728" behindDoc="0" locked="0" layoutInCell="1" allowOverlap="1" wp14:anchorId="3ABB0969" wp14:editId="300F0434">
          <wp:simplePos x="0" y="0"/>
          <wp:positionH relativeFrom="column">
            <wp:posOffset>304800</wp:posOffset>
          </wp:positionH>
          <wp:positionV relativeFrom="paragraph">
            <wp:posOffset>-320040</wp:posOffset>
          </wp:positionV>
          <wp:extent cx="5734050" cy="571500"/>
          <wp:effectExtent l="0" t="0" r="0" b="0"/>
          <wp:wrapSquare wrapText="right"/>
          <wp:docPr id="627844546" name="Obraz 6278445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715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3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000003"/>
    <w:multiLevelType w:val="singleLevel"/>
    <w:tmpl w:val="00000003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31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3" w15:restartNumberingAfterBreak="0">
    <w:nsid w:val="00000005"/>
    <w:multiLevelType w:val="singleLevel"/>
    <w:tmpl w:val="00000005"/>
    <w:name w:val="WW8Num3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32F535F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70F7D47"/>
    <w:multiLevelType w:val="singleLevel"/>
    <w:tmpl w:val="EEF0EE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CDD38DC"/>
    <w:multiLevelType w:val="multilevel"/>
    <w:tmpl w:val="08CE4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F6441A"/>
    <w:multiLevelType w:val="multilevel"/>
    <w:tmpl w:val="C16A9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EF1DF0"/>
    <w:multiLevelType w:val="multilevel"/>
    <w:tmpl w:val="8CF4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D132EE"/>
    <w:multiLevelType w:val="singleLevel"/>
    <w:tmpl w:val="EEF0EE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A306059"/>
    <w:multiLevelType w:val="hybridMultilevel"/>
    <w:tmpl w:val="42A2B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83006"/>
    <w:multiLevelType w:val="multilevel"/>
    <w:tmpl w:val="491AD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795E8F"/>
    <w:multiLevelType w:val="singleLevel"/>
    <w:tmpl w:val="A98280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7" w15:restartNumberingAfterBreak="0">
    <w:nsid w:val="51613A8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8C37F54"/>
    <w:multiLevelType w:val="multilevel"/>
    <w:tmpl w:val="2C0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CE20A7"/>
    <w:multiLevelType w:val="multilevel"/>
    <w:tmpl w:val="A5D8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9A610C"/>
    <w:multiLevelType w:val="multilevel"/>
    <w:tmpl w:val="9E604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BE1493"/>
    <w:multiLevelType w:val="multilevel"/>
    <w:tmpl w:val="FDFC7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E00EB2"/>
    <w:multiLevelType w:val="multilevel"/>
    <w:tmpl w:val="CADA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EC4811"/>
    <w:multiLevelType w:val="multilevel"/>
    <w:tmpl w:val="F6583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5B3BCC"/>
    <w:multiLevelType w:val="singleLevel"/>
    <w:tmpl w:val="EEF0EE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7FC4107"/>
    <w:multiLevelType w:val="multilevel"/>
    <w:tmpl w:val="D4B24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B3079B"/>
    <w:multiLevelType w:val="hybridMultilevel"/>
    <w:tmpl w:val="6FF6B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B3F15"/>
    <w:multiLevelType w:val="hybridMultilevel"/>
    <w:tmpl w:val="D506ECEA"/>
    <w:lvl w:ilvl="0" w:tplc="467EDBAC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077526"/>
    <w:multiLevelType w:val="hybridMultilevel"/>
    <w:tmpl w:val="F11EB652"/>
    <w:lvl w:ilvl="0" w:tplc="F6D6FD8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199619">
    <w:abstractNumId w:val="3"/>
  </w:num>
  <w:num w:numId="2" w16cid:durableId="576551253">
    <w:abstractNumId w:val="5"/>
  </w:num>
  <w:num w:numId="3" w16cid:durableId="108744394">
    <w:abstractNumId w:val="6"/>
  </w:num>
  <w:num w:numId="4" w16cid:durableId="18700285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7914748">
    <w:abstractNumId w:val="1"/>
    <w:lvlOverride w:ilvl="0">
      <w:startOverride w:val="1"/>
    </w:lvlOverride>
  </w:num>
  <w:num w:numId="6" w16cid:durableId="1697995839">
    <w:abstractNumId w:val="0"/>
  </w:num>
  <w:num w:numId="7" w16cid:durableId="544096971">
    <w:abstractNumId w:val="2"/>
  </w:num>
  <w:num w:numId="8" w16cid:durableId="441535686">
    <w:abstractNumId w:val="4"/>
    <w:lvlOverride w:ilvl="0">
      <w:startOverride w:val="5"/>
    </w:lvlOverride>
  </w:num>
  <w:num w:numId="9" w16cid:durableId="4219951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2854254">
    <w:abstractNumId w:val="16"/>
    <w:lvlOverride w:ilvl="0">
      <w:startOverride w:val="1"/>
    </w:lvlOverride>
  </w:num>
  <w:num w:numId="11" w16cid:durableId="1425105076">
    <w:abstractNumId w:val="9"/>
  </w:num>
  <w:num w:numId="12" w16cid:durableId="601838417">
    <w:abstractNumId w:val="13"/>
  </w:num>
  <w:num w:numId="13" w16cid:durableId="167330495">
    <w:abstractNumId w:val="24"/>
  </w:num>
  <w:num w:numId="14" w16cid:durableId="1486555476">
    <w:abstractNumId w:val="8"/>
    <w:lvlOverride w:ilvl="0">
      <w:startOverride w:val="6"/>
    </w:lvlOverride>
  </w:num>
  <w:num w:numId="15" w16cid:durableId="356007245">
    <w:abstractNumId w:val="14"/>
  </w:num>
  <w:num w:numId="16" w16cid:durableId="1986005316">
    <w:abstractNumId w:val="9"/>
  </w:num>
  <w:num w:numId="17" w16cid:durableId="548999598">
    <w:abstractNumId w:val="13"/>
  </w:num>
  <w:num w:numId="18" w16cid:durableId="1801532868">
    <w:abstractNumId w:val="28"/>
  </w:num>
  <w:num w:numId="19" w16cid:durableId="1402799541">
    <w:abstractNumId w:val="11"/>
  </w:num>
  <w:num w:numId="20" w16cid:durableId="248662816">
    <w:abstractNumId w:val="15"/>
  </w:num>
  <w:num w:numId="21" w16cid:durableId="1194804341">
    <w:abstractNumId w:val="12"/>
  </w:num>
  <w:num w:numId="22" w16cid:durableId="1956789563">
    <w:abstractNumId w:val="22"/>
  </w:num>
  <w:num w:numId="23" w16cid:durableId="824321889">
    <w:abstractNumId w:val="19"/>
  </w:num>
  <w:num w:numId="24" w16cid:durableId="1905021318">
    <w:abstractNumId w:val="20"/>
  </w:num>
  <w:num w:numId="25" w16cid:durableId="988287256">
    <w:abstractNumId w:val="18"/>
  </w:num>
  <w:num w:numId="26" w16cid:durableId="35935173">
    <w:abstractNumId w:val="10"/>
  </w:num>
  <w:num w:numId="27" w16cid:durableId="1865098179">
    <w:abstractNumId w:val="23"/>
  </w:num>
  <w:num w:numId="28" w16cid:durableId="463739839">
    <w:abstractNumId w:val="17"/>
    <w:lvlOverride w:ilvl="0">
      <w:startOverride w:val="1"/>
    </w:lvlOverride>
  </w:num>
  <w:num w:numId="29" w16cid:durableId="4414560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140697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34026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1957811">
    <w:abstractNumId w:val="25"/>
  </w:num>
  <w:num w:numId="33" w16cid:durableId="245192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484"/>
    <w:rsid w:val="00003527"/>
    <w:rsid w:val="00023D96"/>
    <w:rsid w:val="0004305F"/>
    <w:rsid w:val="000434A0"/>
    <w:rsid w:val="00092B51"/>
    <w:rsid w:val="000B2586"/>
    <w:rsid w:val="000D2F7F"/>
    <w:rsid w:val="000E2B4F"/>
    <w:rsid w:val="001120FA"/>
    <w:rsid w:val="00142E68"/>
    <w:rsid w:val="00187303"/>
    <w:rsid w:val="001B3796"/>
    <w:rsid w:val="001D4D2C"/>
    <w:rsid w:val="001F397C"/>
    <w:rsid w:val="00202C45"/>
    <w:rsid w:val="0021112E"/>
    <w:rsid w:val="002251B2"/>
    <w:rsid w:val="00277FED"/>
    <w:rsid w:val="0029402C"/>
    <w:rsid w:val="002A0A1D"/>
    <w:rsid w:val="002B260F"/>
    <w:rsid w:val="002B7509"/>
    <w:rsid w:val="002F05F4"/>
    <w:rsid w:val="00313426"/>
    <w:rsid w:val="0032256A"/>
    <w:rsid w:val="003533CC"/>
    <w:rsid w:val="003700E7"/>
    <w:rsid w:val="00374967"/>
    <w:rsid w:val="00376050"/>
    <w:rsid w:val="00391D8D"/>
    <w:rsid w:val="003A6557"/>
    <w:rsid w:val="003C12E4"/>
    <w:rsid w:val="003C3B01"/>
    <w:rsid w:val="003D03F9"/>
    <w:rsid w:val="003D6BB6"/>
    <w:rsid w:val="003E0BB3"/>
    <w:rsid w:val="00417843"/>
    <w:rsid w:val="00424B7B"/>
    <w:rsid w:val="004253ED"/>
    <w:rsid w:val="00435547"/>
    <w:rsid w:val="004633A7"/>
    <w:rsid w:val="004E2909"/>
    <w:rsid w:val="004F79CD"/>
    <w:rsid w:val="005203A7"/>
    <w:rsid w:val="00554812"/>
    <w:rsid w:val="0057288C"/>
    <w:rsid w:val="005A5D4E"/>
    <w:rsid w:val="00640065"/>
    <w:rsid w:val="006727F2"/>
    <w:rsid w:val="00682EC5"/>
    <w:rsid w:val="006A0B1E"/>
    <w:rsid w:val="006E33B4"/>
    <w:rsid w:val="00707484"/>
    <w:rsid w:val="00735CDC"/>
    <w:rsid w:val="0074001F"/>
    <w:rsid w:val="00753FC9"/>
    <w:rsid w:val="0075705D"/>
    <w:rsid w:val="007B2649"/>
    <w:rsid w:val="007D0F0B"/>
    <w:rsid w:val="007E74EF"/>
    <w:rsid w:val="007F0177"/>
    <w:rsid w:val="007F2D1A"/>
    <w:rsid w:val="00893DF5"/>
    <w:rsid w:val="008A48EC"/>
    <w:rsid w:val="008B121F"/>
    <w:rsid w:val="008B3FCA"/>
    <w:rsid w:val="008D61BC"/>
    <w:rsid w:val="009158D0"/>
    <w:rsid w:val="00921088"/>
    <w:rsid w:val="00922DCE"/>
    <w:rsid w:val="00934185"/>
    <w:rsid w:val="009823DE"/>
    <w:rsid w:val="009A214C"/>
    <w:rsid w:val="009D4881"/>
    <w:rsid w:val="009D5359"/>
    <w:rsid w:val="009F36B4"/>
    <w:rsid w:val="00A508E4"/>
    <w:rsid w:val="00A60D7E"/>
    <w:rsid w:val="00A81C14"/>
    <w:rsid w:val="00AB6A7B"/>
    <w:rsid w:val="00AE6FD1"/>
    <w:rsid w:val="00B17571"/>
    <w:rsid w:val="00B21DF0"/>
    <w:rsid w:val="00B31CAA"/>
    <w:rsid w:val="00B76616"/>
    <w:rsid w:val="00BA15CA"/>
    <w:rsid w:val="00BA1916"/>
    <w:rsid w:val="00BB106B"/>
    <w:rsid w:val="00BC0DB4"/>
    <w:rsid w:val="00BC35D8"/>
    <w:rsid w:val="00BC4663"/>
    <w:rsid w:val="00BC70C7"/>
    <w:rsid w:val="00BF576B"/>
    <w:rsid w:val="00C073F6"/>
    <w:rsid w:val="00C3462C"/>
    <w:rsid w:val="00C507AB"/>
    <w:rsid w:val="00C8501B"/>
    <w:rsid w:val="00CB0C70"/>
    <w:rsid w:val="00CB0F2E"/>
    <w:rsid w:val="00CB32D1"/>
    <w:rsid w:val="00D307A1"/>
    <w:rsid w:val="00D40B7A"/>
    <w:rsid w:val="00D90F1F"/>
    <w:rsid w:val="00D927AD"/>
    <w:rsid w:val="00E00131"/>
    <w:rsid w:val="00E1421A"/>
    <w:rsid w:val="00E909A8"/>
    <w:rsid w:val="00EF1A17"/>
    <w:rsid w:val="00F20F0A"/>
    <w:rsid w:val="00F24D59"/>
    <w:rsid w:val="00F37F0E"/>
    <w:rsid w:val="00F574E8"/>
    <w:rsid w:val="00F62DAF"/>
    <w:rsid w:val="00FA591E"/>
    <w:rsid w:val="00FF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EFAA32"/>
  <w15:chartTrackingRefBased/>
  <w15:docId w15:val="{A36752C4-E852-4FF8-9014-5C0DB101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B1E"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27A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23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23D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character" w:customStyle="1" w:styleId="Nagwek1Znak">
    <w:name w:val="Nagłówek 1 Znak"/>
    <w:link w:val="Nagwek1"/>
    <w:uiPriority w:val="9"/>
    <w:rsid w:val="00D927AD"/>
    <w:rPr>
      <w:rFonts w:ascii="Calibri Light" w:eastAsia="Times New Roman" w:hAnsi="Calibri Light" w:cs="Mangal"/>
      <w:b/>
      <w:bCs/>
      <w:kern w:val="32"/>
      <w:sz w:val="32"/>
      <w:szCs w:val="29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682EC5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682EC5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82EC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682EC5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styleId="Odwoaniedokomentarza">
    <w:name w:val="annotation reference"/>
    <w:uiPriority w:val="99"/>
    <w:semiHidden/>
    <w:unhideWhenUsed/>
    <w:rsid w:val="00142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2E68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142E68"/>
    <w:rPr>
      <w:rFonts w:ascii="Liberation Serif" w:eastAsia="NSimSun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E6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2E68"/>
    <w:rPr>
      <w:rFonts w:ascii="Liberation Serif" w:eastAsia="NSimSun" w:hAnsi="Liberation Serif" w:cs="Mangal"/>
      <w:b/>
      <w:bCs/>
      <w:kern w:val="2"/>
      <w:szCs w:val="18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2586"/>
    <w:pPr>
      <w:spacing w:after="120"/>
      <w:ind w:left="283"/>
    </w:pPr>
    <w:rPr>
      <w:szCs w:val="21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B2586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3E0BB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22"/>
    <w:qFormat/>
    <w:rsid w:val="003E0BB3"/>
    <w:rPr>
      <w:b/>
      <w:bCs/>
    </w:rPr>
  </w:style>
  <w:style w:type="character" w:customStyle="1" w:styleId="Nagwek2Znak">
    <w:name w:val="Nagłówek 2 Znak"/>
    <w:link w:val="Nagwek2"/>
    <w:uiPriority w:val="9"/>
    <w:rsid w:val="009823DE"/>
    <w:rPr>
      <w:rFonts w:ascii="Cambria" w:eastAsia="Times New Roman" w:hAnsi="Cambria" w:cs="Mangal"/>
      <w:b/>
      <w:bCs/>
      <w:i/>
      <w:iCs/>
      <w:kern w:val="2"/>
      <w:sz w:val="28"/>
      <w:szCs w:val="25"/>
      <w:lang w:eastAsia="zh-CN" w:bidi="hi-IN"/>
    </w:rPr>
  </w:style>
  <w:style w:type="character" w:customStyle="1" w:styleId="Nagwek3Znak">
    <w:name w:val="Nagłówek 3 Znak"/>
    <w:link w:val="Nagwek3"/>
    <w:uiPriority w:val="9"/>
    <w:semiHidden/>
    <w:rsid w:val="009823DE"/>
    <w:rPr>
      <w:rFonts w:ascii="Cambria" w:eastAsia="Times New Roman" w:hAnsi="Cambria" w:cs="Mangal"/>
      <w:b/>
      <w:bCs/>
      <w:kern w:val="2"/>
      <w:sz w:val="26"/>
      <w:szCs w:val="23"/>
      <w:lang w:eastAsia="zh-CN" w:bidi="hi-IN"/>
    </w:rPr>
  </w:style>
  <w:style w:type="paragraph" w:styleId="Tekstprzypisudolnego">
    <w:name w:val="footnote text"/>
    <w:basedOn w:val="Normalny"/>
    <w:link w:val="TekstprzypisudolnegoZnak"/>
    <w:unhideWhenUsed/>
    <w:rsid w:val="00C8501B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8501B"/>
  </w:style>
  <w:style w:type="paragraph" w:styleId="Akapitzlist">
    <w:name w:val="List Paragraph"/>
    <w:basedOn w:val="Normalny"/>
    <w:uiPriority w:val="34"/>
    <w:qFormat/>
    <w:rsid w:val="00C8501B"/>
    <w:pPr>
      <w:ind w:left="708"/>
    </w:pPr>
    <w:rPr>
      <w:rFonts w:ascii="Times New Roman" w:eastAsia="Times New Roman" w:hAnsi="Times New Roman" w:cs="Times New Roman"/>
      <w:spacing w:val="-8"/>
      <w:kern w:val="0"/>
      <w:sz w:val="26"/>
      <w:szCs w:val="20"/>
      <w:lang w:eastAsia="pl-PL" w:bidi="ar-SA"/>
    </w:rPr>
  </w:style>
  <w:style w:type="paragraph" w:styleId="Bezodstpw">
    <w:name w:val="No Spacing"/>
    <w:uiPriority w:val="1"/>
    <w:qFormat/>
    <w:rsid w:val="007D0F0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2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2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7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858</Words>
  <Characters>5151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cp:lastModifiedBy>Aneta Marzec</cp:lastModifiedBy>
  <cp:revision>4</cp:revision>
  <cp:lastPrinted>1899-12-31T23:00:00Z</cp:lastPrinted>
  <dcterms:created xsi:type="dcterms:W3CDTF">2026-04-21T09:15:00Z</dcterms:created>
  <dcterms:modified xsi:type="dcterms:W3CDTF">2026-04-21T09:34:00Z</dcterms:modified>
</cp:coreProperties>
</file>